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19" w:rsidRDefault="00836283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-104139</wp:posOffset>
            </wp:positionV>
            <wp:extent cx="1161415" cy="1300480"/>
            <wp:effectExtent l="0" t="0" r="0" b="0"/>
            <wp:wrapNone/>
            <wp:docPr id="1" name="image1.jpg" descr="logo FacIurisU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acIurisUCM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CB3D19">
      <w:pPr>
        <w:pStyle w:val="Normal1"/>
      </w:pPr>
    </w:p>
    <w:p w:rsidR="00CB3D19" w:rsidRDefault="00836283">
      <w:pPr>
        <w:pStyle w:val="Normal1"/>
        <w:jc w:val="center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C00000"/>
          <w:sz w:val="28"/>
          <w:szCs w:val="28"/>
        </w:rPr>
        <w:t xml:space="preserve">CURSO DE METODOLOGÍA DE INVESTIGACIÓN JURÍDICA </w:t>
      </w:r>
    </w:p>
    <w:p w:rsidR="00CB3D19" w:rsidRDefault="00CB3D19">
      <w:pPr>
        <w:pStyle w:val="Normal1"/>
        <w:ind w:left="397" w:right="397"/>
        <w:jc w:val="center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</w:p>
    <w:p w:rsidR="00CB3D19" w:rsidRDefault="00836283">
      <w:pPr>
        <w:pStyle w:val="Normal1"/>
        <w:spacing w:after="120"/>
        <w:ind w:left="1287" w:right="1202"/>
        <w:jc w:val="center"/>
        <w:rPr>
          <w:rFonts w:ascii="Verdana" w:eastAsia="Verdana" w:hAnsi="Verdana" w:cs="Verdana"/>
          <w:b/>
          <w:color w:val="C00000"/>
        </w:rPr>
      </w:pPr>
      <w:r>
        <w:rPr>
          <w:rFonts w:ascii="Verdana" w:eastAsia="Verdana" w:hAnsi="Verdana" w:cs="Verdana"/>
          <w:b/>
          <w:color w:val="C00000"/>
        </w:rPr>
        <w:t xml:space="preserve">Programa de Doctorado en Derecho </w:t>
      </w:r>
    </w:p>
    <w:p w:rsidR="00CB3D19" w:rsidRDefault="00836283">
      <w:pPr>
        <w:pStyle w:val="Normal1"/>
        <w:spacing w:after="120"/>
        <w:ind w:left="1287" w:right="1202"/>
        <w:jc w:val="center"/>
        <w:rPr>
          <w:rFonts w:ascii="Verdana" w:eastAsia="Verdana" w:hAnsi="Verdana" w:cs="Verdana"/>
          <w:b/>
          <w:color w:val="C00000"/>
        </w:rPr>
      </w:pPr>
      <w:r>
        <w:rPr>
          <w:rFonts w:ascii="Verdana" w:eastAsia="Verdana" w:hAnsi="Verdana" w:cs="Verdana"/>
          <w:b/>
          <w:color w:val="C00000"/>
        </w:rPr>
        <w:t>Aula Polivalente</w:t>
      </w:r>
      <w:r w:rsidR="00383FB8">
        <w:rPr>
          <w:rFonts w:ascii="Verdana" w:eastAsia="Verdana" w:hAnsi="Verdana" w:cs="Verdana"/>
          <w:b/>
          <w:color w:val="C00000"/>
        </w:rPr>
        <w:t xml:space="preserve"> 1</w:t>
      </w:r>
      <w:bookmarkStart w:id="0" w:name="_GoBack"/>
      <w:bookmarkEnd w:id="0"/>
      <w:r>
        <w:rPr>
          <w:rFonts w:ascii="Verdana" w:eastAsia="Verdana" w:hAnsi="Verdana" w:cs="Verdana"/>
          <w:b/>
          <w:color w:val="C00000"/>
        </w:rPr>
        <w:t>. 2</w:t>
      </w:r>
      <w:r w:rsidR="00CC5869">
        <w:rPr>
          <w:rFonts w:ascii="Verdana" w:eastAsia="Verdana" w:hAnsi="Verdana" w:cs="Verdana"/>
          <w:b/>
          <w:color w:val="C00000"/>
        </w:rPr>
        <w:t>8</w:t>
      </w:r>
      <w:r>
        <w:rPr>
          <w:rFonts w:ascii="Verdana" w:eastAsia="Verdana" w:hAnsi="Verdana" w:cs="Verdana"/>
          <w:b/>
          <w:color w:val="C00000"/>
        </w:rPr>
        <w:t xml:space="preserve"> y </w:t>
      </w:r>
      <w:r w:rsidR="00281714">
        <w:rPr>
          <w:rFonts w:ascii="Verdana" w:eastAsia="Verdana" w:hAnsi="Verdana" w:cs="Verdana"/>
          <w:b/>
          <w:color w:val="C00000"/>
        </w:rPr>
        <w:t>29 enero 2020</w:t>
      </w:r>
    </w:p>
    <w:p w:rsidR="00CB3D19" w:rsidRDefault="00CB3D19">
      <w:pPr>
        <w:pStyle w:val="Normal1"/>
        <w:ind w:left="1285" w:right="1202"/>
        <w:jc w:val="center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</w:p>
    <w:p w:rsidR="009E4288" w:rsidRDefault="00836283">
      <w:pPr>
        <w:pStyle w:val="Normal1"/>
        <w:ind w:left="1285" w:right="1202"/>
        <w:jc w:val="center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  <w:r>
        <w:rPr>
          <w:rFonts w:ascii="Verdana" w:eastAsia="Verdana" w:hAnsi="Verdana" w:cs="Verdana"/>
          <w:b/>
          <w:smallCaps/>
          <w:color w:val="C00000"/>
          <w:sz w:val="28"/>
          <w:szCs w:val="28"/>
        </w:rPr>
        <w:t>Programa</w:t>
      </w:r>
      <w:r w:rsidR="009E4288" w:rsidRPr="009E4288">
        <w:rPr>
          <w:rStyle w:val="Refdenotaalpie"/>
          <w:rFonts w:ascii="Verdana" w:eastAsia="Verdana" w:hAnsi="Verdana" w:cs="Verdana"/>
          <w:b/>
          <w:smallCaps/>
          <w:color w:val="C00000"/>
          <w:sz w:val="28"/>
          <w:szCs w:val="28"/>
        </w:rPr>
        <w:footnoteReference w:customMarkFollows="1" w:id="1"/>
        <w:sym w:font="Symbol" w:char="F02A"/>
      </w:r>
    </w:p>
    <w:p w:rsidR="009E4288" w:rsidRDefault="009E4288">
      <w:pPr>
        <w:pStyle w:val="Normal1"/>
        <w:ind w:left="1285" w:right="1202"/>
        <w:jc w:val="center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</w:p>
    <w:p w:rsidR="00CB3D19" w:rsidRPr="009E4288" w:rsidRDefault="00CB3D19" w:rsidP="009E4288">
      <w:pPr>
        <w:pStyle w:val="Normal1"/>
        <w:ind w:right="1202"/>
        <w:rPr>
          <w:rFonts w:ascii="Verdana" w:eastAsia="Verdana" w:hAnsi="Verdana" w:cs="Verdana"/>
          <w:b/>
          <w:smallCaps/>
          <w:color w:val="C00000"/>
          <w:sz w:val="28"/>
          <w:szCs w:val="28"/>
        </w:rPr>
      </w:pPr>
    </w:p>
    <w:p w:rsidR="00CB3D19" w:rsidRDefault="00281714">
      <w:pPr>
        <w:pStyle w:val="Normal1"/>
        <w:ind w:left="102" w:right="1134"/>
        <w:jc w:val="both"/>
        <w:rPr>
          <w:rFonts w:ascii="Verdana" w:eastAsia="Verdana" w:hAnsi="Verdana" w:cs="Verdana"/>
          <w:b/>
          <w:color w:val="C00000"/>
        </w:rPr>
      </w:pPr>
      <w:r>
        <w:rPr>
          <w:rFonts w:ascii="Verdana" w:eastAsia="Verdana" w:hAnsi="Verdana" w:cs="Verdana"/>
          <w:b/>
          <w:color w:val="C00000"/>
        </w:rPr>
        <w:t>Martes</w:t>
      </w:r>
      <w:r w:rsidR="00836283">
        <w:rPr>
          <w:rFonts w:ascii="Verdana" w:eastAsia="Verdana" w:hAnsi="Verdana" w:cs="Verdana"/>
          <w:b/>
          <w:color w:val="C00000"/>
        </w:rPr>
        <w:t xml:space="preserve"> 2</w:t>
      </w:r>
      <w:r w:rsidR="00CC5869">
        <w:rPr>
          <w:rFonts w:ascii="Verdana" w:eastAsia="Verdana" w:hAnsi="Verdana" w:cs="Verdana"/>
          <w:b/>
          <w:color w:val="C00000"/>
        </w:rPr>
        <w:t>8</w:t>
      </w:r>
      <w:r w:rsidR="00836283">
        <w:rPr>
          <w:rFonts w:ascii="Verdana" w:eastAsia="Verdana" w:hAnsi="Verdana" w:cs="Verdana"/>
          <w:b/>
          <w:color w:val="C00000"/>
        </w:rPr>
        <w:t xml:space="preserve"> </w:t>
      </w:r>
      <w:r>
        <w:rPr>
          <w:rFonts w:ascii="Verdana" w:eastAsia="Verdana" w:hAnsi="Verdana" w:cs="Verdana"/>
          <w:b/>
          <w:color w:val="C00000"/>
        </w:rPr>
        <w:t>enero</w:t>
      </w:r>
    </w:p>
    <w:p w:rsidR="00CB3D19" w:rsidRDefault="00CB3D19">
      <w:pPr>
        <w:pStyle w:val="Normal1"/>
        <w:ind w:left="102" w:right="1134"/>
        <w:jc w:val="both"/>
        <w:rPr>
          <w:rFonts w:ascii="Verdana" w:eastAsia="Verdana" w:hAnsi="Verdana" w:cs="Verdana"/>
          <w:b/>
          <w:sz w:val="26"/>
          <w:szCs w:val="26"/>
        </w:rPr>
      </w:pPr>
    </w:p>
    <w:p w:rsidR="00CC5869" w:rsidRDefault="00281714" w:rsidP="00CC5869">
      <w:pPr>
        <w:pStyle w:val="Normal1"/>
        <w:ind w:left="2127" w:right="1134" w:hanging="2025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9:00 – 9:3</w:t>
      </w:r>
      <w:r w:rsidR="00CC5869">
        <w:rPr>
          <w:rFonts w:ascii="Verdana" w:eastAsia="Verdana" w:hAnsi="Verdana" w:cs="Verdana"/>
          <w:b/>
          <w:sz w:val="22"/>
          <w:szCs w:val="22"/>
        </w:rPr>
        <w:t xml:space="preserve">0   </w:t>
      </w:r>
      <w:r w:rsidR="00CC5869">
        <w:rPr>
          <w:rFonts w:ascii="Verdana" w:eastAsia="Verdana" w:hAnsi="Verdana" w:cs="Verdana"/>
          <w:b/>
          <w:sz w:val="22"/>
          <w:szCs w:val="22"/>
        </w:rPr>
        <w:tab/>
        <w:t xml:space="preserve">Presentación del curso </w:t>
      </w:r>
    </w:p>
    <w:p w:rsidR="00CC5869" w:rsidRDefault="00CC5869">
      <w:pPr>
        <w:pStyle w:val="Normal1"/>
        <w:ind w:left="102" w:right="1134"/>
        <w:jc w:val="both"/>
        <w:rPr>
          <w:rFonts w:ascii="Verdana" w:eastAsia="Verdana" w:hAnsi="Verdana" w:cs="Verdana"/>
          <w:b/>
          <w:sz w:val="26"/>
          <w:szCs w:val="26"/>
        </w:rPr>
      </w:pPr>
    </w:p>
    <w:p w:rsidR="00CB3D19" w:rsidRDefault="00836283">
      <w:pPr>
        <w:pStyle w:val="Normal1"/>
        <w:ind w:left="2127" w:right="1134" w:hanging="2025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9:30 – 11:00   </w:t>
      </w:r>
      <w:r>
        <w:rPr>
          <w:rFonts w:ascii="Verdana" w:eastAsia="Verdana" w:hAnsi="Verdana" w:cs="Verdana"/>
          <w:b/>
          <w:sz w:val="22"/>
          <w:szCs w:val="22"/>
        </w:rPr>
        <w:tab/>
        <w:t>Introducción a la metodología científica en el ámbito jurídico</w:t>
      </w:r>
    </w:p>
    <w:p w:rsidR="00B01697" w:rsidRDefault="00B01697">
      <w:pPr>
        <w:pStyle w:val="Normal1"/>
        <w:ind w:left="2127" w:right="1134" w:hanging="2025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</w:p>
    <w:p w:rsidR="00CB3D19" w:rsidRDefault="00836283">
      <w:pPr>
        <w:pStyle w:val="Normal1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 w:rsidR="00B01697">
        <w:rPr>
          <w:color w:val="000000"/>
          <w:sz w:val="24"/>
          <w:szCs w:val="24"/>
          <w:highlight w:val="white"/>
        </w:rPr>
        <w:tab/>
      </w:r>
      <w:r w:rsidR="00B01697">
        <w:rPr>
          <w:color w:val="000000"/>
          <w:sz w:val="24"/>
          <w:szCs w:val="24"/>
          <w:highlight w:val="white"/>
        </w:rPr>
        <w:tab/>
        <w:t xml:space="preserve">Prof. </w:t>
      </w:r>
      <w:r w:rsidR="00B01697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 D. José Sánchez-Arcilla Bernal.  </w:t>
      </w:r>
      <w:r w:rsidR="00B01697"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Catedrático de Historia del Derecho. </w:t>
      </w:r>
      <w:r w:rsidR="00B01697"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br/>
      </w:r>
    </w:p>
    <w:p w:rsidR="00CB3D19" w:rsidRDefault="00CB3D19">
      <w:pPr>
        <w:pStyle w:val="Normal1"/>
        <w:jc w:val="both"/>
        <w:rPr>
          <w:color w:val="000000"/>
          <w:sz w:val="24"/>
          <w:szCs w:val="24"/>
          <w:highlight w:val="white"/>
        </w:rPr>
      </w:pPr>
    </w:p>
    <w:p w:rsidR="00CB3D19" w:rsidRDefault="00836283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11:00 – 11:30</w:t>
      </w:r>
      <w:r>
        <w:rPr>
          <w:rFonts w:ascii="Verdana" w:eastAsia="Verdana" w:hAnsi="Verdana" w:cs="Verdana"/>
          <w:b/>
          <w:sz w:val="22"/>
          <w:szCs w:val="22"/>
        </w:rPr>
        <w:tab/>
        <w:t>Café</w:t>
      </w:r>
    </w:p>
    <w:p w:rsidR="00CB3D19" w:rsidRDefault="00CB3D19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836283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11:30 – 13:30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Panorámica de los métodos de investigación </w:t>
      </w:r>
    </w:p>
    <w:p w:rsidR="00B01697" w:rsidRDefault="00B01697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B01697" w:rsidRDefault="00B01697" w:rsidP="00B01697">
      <w:pPr>
        <w:pStyle w:val="Normal1"/>
        <w:spacing w:after="120"/>
        <w:ind w:left="2410" w:hanging="284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Prof</w:t>
      </w:r>
      <w:r w:rsidR="00AD3A18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ª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. D</w:t>
      </w:r>
      <w:r w:rsidR="00AD3A18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ª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.</w:t>
      </w:r>
      <w:r w:rsidR="00AD3A18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 Pilar Peiteado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. </w:t>
      </w:r>
      <w:r w:rsidR="00AD3A18"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Profesora Titular de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>Derecho Procesal</w:t>
      </w:r>
    </w:p>
    <w:p w:rsidR="00B01697" w:rsidRDefault="00B01697" w:rsidP="00B01697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Prof. D. José Domingo Rodríguez Martín.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 Profesor Titular de Derecho Romano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br/>
      </w:r>
    </w:p>
    <w:p w:rsidR="00CB3D19" w:rsidRDefault="00CB3D19">
      <w:pPr>
        <w:pStyle w:val="Normal1"/>
        <w:jc w:val="both"/>
        <w:rPr>
          <w:b/>
          <w:color w:val="000000"/>
          <w:sz w:val="24"/>
          <w:szCs w:val="24"/>
          <w:highlight w:val="white"/>
        </w:rPr>
      </w:pPr>
    </w:p>
    <w:p w:rsidR="00CB3D19" w:rsidRDefault="00915315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[Comida]</w:t>
      </w:r>
    </w:p>
    <w:p w:rsidR="00CB3D19" w:rsidRDefault="00836283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</w:p>
    <w:p w:rsidR="00CB3D19" w:rsidRDefault="00836283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</w:p>
    <w:p w:rsidR="00CB3D19" w:rsidRDefault="00836283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15:30 – 17:00</w:t>
      </w:r>
      <w:r>
        <w:rPr>
          <w:rFonts w:ascii="Verdana" w:eastAsia="Verdana" w:hAnsi="Verdana" w:cs="Verdana"/>
          <w:b/>
          <w:sz w:val="22"/>
          <w:szCs w:val="22"/>
        </w:rPr>
        <w:tab/>
        <w:t>Cuestiones de investigación en Derecho Privado</w:t>
      </w:r>
    </w:p>
    <w:p w:rsidR="00B01697" w:rsidRDefault="00B01697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</w:p>
    <w:p w:rsidR="00B01697" w:rsidRDefault="009E4288" w:rsidP="00B01697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Profª. Dª. Cristina de Amuná</w:t>
      </w:r>
      <w:r w:rsidR="00B01697"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>tegui Rodríguez. Catedrática de</w:t>
      </w:r>
      <w:r w:rsidR="00B01697"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 Derecho Civil</w:t>
      </w:r>
    </w:p>
    <w:p w:rsidR="00B01697" w:rsidRDefault="00B01697" w:rsidP="00B01697">
      <w:pPr>
        <w:pStyle w:val="Normal1"/>
        <w:jc w:val="both"/>
        <w:rPr>
          <w:color w:val="000000"/>
          <w:sz w:val="24"/>
          <w:szCs w:val="24"/>
          <w:highlight w:val="white"/>
        </w:rPr>
      </w:pPr>
    </w:p>
    <w:p w:rsidR="00CB3D19" w:rsidRDefault="00CB3D19">
      <w:pPr>
        <w:pStyle w:val="Normal1"/>
        <w:jc w:val="both"/>
        <w:rPr>
          <w:color w:val="000000"/>
          <w:sz w:val="24"/>
          <w:szCs w:val="24"/>
          <w:highlight w:val="white"/>
        </w:rPr>
      </w:pPr>
    </w:p>
    <w:p w:rsidR="00CB3D19" w:rsidRDefault="00836283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17:15 – 18:45</w:t>
      </w:r>
      <w:r>
        <w:rPr>
          <w:rFonts w:ascii="Verdana" w:eastAsia="Verdana" w:hAnsi="Verdana" w:cs="Verdana"/>
          <w:b/>
          <w:sz w:val="22"/>
          <w:szCs w:val="22"/>
        </w:rPr>
        <w:tab/>
        <w:t>Cuestiones de investigación en Derecho Público</w:t>
      </w:r>
    </w:p>
    <w:p w:rsidR="00B01697" w:rsidRDefault="00B01697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</w:p>
    <w:p w:rsidR="00B01697" w:rsidRDefault="00B01697" w:rsidP="00B01697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Prof. D. Fernando González Botija.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>Profesor Titular de Derecho Administrativo</w:t>
      </w:r>
    </w:p>
    <w:p w:rsidR="00B01697" w:rsidRDefault="00B01697" w:rsidP="00B01697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836283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br/>
      </w:r>
    </w:p>
    <w:p w:rsidR="00CB3D19" w:rsidRDefault="00836283">
      <w:pPr>
        <w:pStyle w:val="Normal1"/>
        <w:ind w:left="102"/>
        <w:rPr>
          <w:rFonts w:ascii="Verdana" w:eastAsia="Verdana" w:hAnsi="Verdana" w:cs="Verdana"/>
          <w:b/>
          <w:sz w:val="22"/>
          <w:szCs w:val="22"/>
        </w:rPr>
      </w:pPr>
      <w:r>
        <w:br w:type="page"/>
      </w:r>
    </w:p>
    <w:p w:rsidR="00CB3D19" w:rsidRDefault="00CB3D19">
      <w:pPr>
        <w:pStyle w:val="Normal1"/>
        <w:ind w:left="102" w:right="1134"/>
        <w:jc w:val="both"/>
        <w:rPr>
          <w:rFonts w:ascii="Verdana" w:eastAsia="Verdana" w:hAnsi="Verdana" w:cs="Verdana"/>
          <w:b/>
          <w:color w:val="C00000"/>
        </w:rPr>
      </w:pPr>
    </w:p>
    <w:p w:rsidR="00CB3D19" w:rsidRDefault="00281714">
      <w:pPr>
        <w:pStyle w:val="Normal1"/>
        <w:ind w:left="102" w:right="1134"/>
        <w:jc w:val="both"/>
        <w:rPr>
          <w:rFonts w:ascii="Verdana" w:eastAsia="Verdana" w:hAnsi="Verdana" w:cs="Verdana"/>
          <w:b/>
          <w:color w:val="C00000"/>
        </w:rPr>
      </w:pPr>
      <w:r>
        <w:rPr>
          <w:rFonts w:ascii="Verdana" w:eastAsia="Verdana" w:hAnsi="Verdana" w:cs="Verdana"/>
          <w:b/>
          <w:color w:val="C00000"/>
        </w:rPr>
        <w:t>Miércoles</w:t>
      </w:r>
      <w:r w:rsidR="00836283">
        <w:rPr>
          <w:rFonts w:ascii="Verdana" w:eastAsia="Verdana" w:hAnsi="Verdana" w:cs="Verdana"/>
          <w:b/>
          <w:color w:val="C00000"/>
        </w:rPr>
        <w:t xml:space="preserve"> </w:t>
      </w:r>
      <w:r w:rsidR="00915315">
        <w:rPr>
          <w:rFonts w:ascii="Verdana" w:eastAsia="Verdana" w:hAnsi="Verdana" w:cs="Verdana"/>
          <w:b/>
          <w:color w:val="C00000"/>
        </w:rPr>
        <w:t>29</w:t>
      </w:r>
      <w:r w:rsidR="00836283">
        <w:rPr>
          <w:rFonts w:ascii="Verdana" w:eastAsia="Verdana" w:hAnsi="Verdana" w:cs="Verdana"/>
          <w:b/>
          <w:color w:val="C00000"/>
        </w:rPr>
        <w:t xml:space="preserve"> Enero</w:t>
      </w:r>
    </w:p>
    <w:p w:rsidR="00CB3D19" w:rsidRDefault="00CB3D19">
      <w:pPr>
        <w:pStyle w:val="Normal1"/>
        <w:ind w:left="102" w:right="1134"/>
        <w:jc w:val="both"/>
        <w:rPr>
          <w:rFonts w:ascii="Verdana" w:eastAsia="Verdana" w:hAnsi="Verdana" w:cs="Verdana"/>
          <w:b/>
          <w:sz w:val="26"/>
          <w:szCs w:val="26"/>
        </w:rPr>
      </w:pPr>
    </w:p>
    <w:p w:rsidR="00CB3D19" w:rsidRDefault="00CB3D19">
      <w:pPr>
        <w:pStyle w:val="Normal1"/>
        <w:ind w:left="102" w:right="1134"/>
        <w:jc w:val="both"/>
        <w:rPr>
          <w:rFonts w:ascii="Verdana" w:eastAsia="Verdana" w:hAnsi="Verdana" w:cs="Verdana"/>
          <w:b/>
          <w:sz w:val="26"/>
          <w:szCs w:val="26"/>
        </w:rPr>
      </w:pPr>
    </w:p>
    <w:p w:rsidR="00CB3D19" w:rsidRDefault="00915315">
      <w:pPr>
        <w:pStyle w:val="Normal1"/>
        <w:ind w:left="2127" w:right="1134" w:hanging="2025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9:30 – 11:30  </w:t>
      </w:r>
      <w:r>
        <w:rPr>
          <w:rFonts w:ascii="Verdana" w:eastAsia="Verdana" w:hAnsi="Verdana" w:cs="Verdana"/>
          <w:b/>
          <w:sz w:val="22"/>
          <w:szCs w:val="22"/>
        </w:rPr>
        <w:tab/>
        <w:t>O</w:t>
      </w:r>
      <w:r w:rsidR="00836283">
        <w:rPr>
          <w:rFonts w:ascii="Verdana" w:eastAsia="Verdana" w:hAnsi="Verdana" w:cs="Verdana"/>
          <w:b/>
          <w:sz w:val="22"/>
          <w:szCs w:val="22"/>
        </w:rPr>
        <w:t>rganización de la información relevante para la tesis doctoral</w:t>
      </w:r>
    </w:p>
    <w:p w:rsidR="00B01697" w:rsidRDefault="00B01697" w:rsidP="00B01697">
      <w:pPr>
        <w:pStyle w:val="Normal1"/>
        <w:ind w:left="1440" w:firstLine="720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Prof. 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 D. José Sánchez-Arcilla Bernal. 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Catedrático de Historia del Derecho.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br/>
      </w:r>
    </w:p>
    <w:p w:rsidR="00CB3D19" w:rsidRDefault="00CB3D19">
      <w:pPr>
        <w:pStyle w:val="Normal1"/>
        <w:jc w:val="both"/>
        <w:rPr>
          <w:color w:val="000000"/>
          <w:sz w:val="24"/>
          <w:szCs w:val="24"/>
          <w:highlight w:val="white"/>
        </w:rPr>
      </w:pPr>
    </w:p>
    <w:p w:rsidR="00CB3D19" w:rsidRDefault="00836283" w:rsidP="00915315">
      <w:pPr>
        <w:pStyle w:val="Normal1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</w:p>
    <w:p w:rsidR="00CB3D19" w:rsidRDefault="00836283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11:30 – 12:00</w:t>
      </w:r>
      <w:r>
        <w:rPr>
          <w:rFonts w:ascii="Verdana" w:eastAsia="Verdana" w:hAnsi="Verdana" w:cs="Verdana"/>
          <w:b/>
          <w:sz w:val="22"/>
          <w:szCs w:val="22"/>
        </w:rPr>
        <w:tab/>
        <w:t>Café</w:t>
      </w:r>
    </w:p>
    <w:p w:rsidR="00CB3D19" w:rsidRDefault="00CB3D19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836283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12:30 – 14:00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El plan de investigación de la tesis doctoral </w:t>
      </w:r>
    </w:p>
    <w:p w:rsidR="00B01697" w:rsidRDefault="00B01697">
      <w:pPr>
        <w:pStyle w:val="Normal1"/>
        <w:ind w:left="811" w:hanging="709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jc w:val="both"/>
        <w:rPr>
          <w:b/>
          <w:color w:val="000000"/>
          <w:sz w:val="24"/>
          <w:szCs w:val="24"/>
          <w:highlight w:val="white"/>
        </w:rPr>
      </w:pPr>
    </w:p>
    <w:p w:rsidR="00B01697" w:rsidRDefault="00B01697" w:rsidP="00B01697">
      <w:pPr>
        <w:pStyle w:val="Normal1"/>
        <w:ind w:left="2410" w:hanging="283"/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Prof. D. Alfredo Muñoz.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>Profesor de Derecho Mercantil</w:t>
      </w:r>
    </w:p>
    <w:p w:rsidR="00B01697" w:rsidRDefault="00B01697" w:rsidP="00B01697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br/>
      </w:r>
    </w:p>
    <w:p w:rsidR="00CB3D19" w:rsidRDefault="00CB3D19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</w:p>
    <w:p w:rsidR="00CB3D19" w:rsidRDefault="00281714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[Comida</w:t>
      </w:r>
      <w:r w:rsidR="00915315">
        <w:rPr>
          <w:color w:val="000000"/>
          <w:sz w:val="24"/>
          <w:szCs w:val="24"/>
          <w:highlight w:val="white"/>
        </w:rPr>
        <w:t>]</w:t>
      </w:r>
    </w:p>
    <w:p w:rsidR="00CB3D19" w:rsidRDefault="00836283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</w:p>
    <w:p w:rsidR="00CB3D19" w:rsidRDefault="00836283">
      <w:pPr>
        <w:pStyle w:val="Normal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</w:p>
    <w:p w:rsidR="00CB3D19" w:rsidRDefault="00836283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15:30 – 17:30</w:t>
      </w:r>
      <w:r>
        <w:rPr>
          <w:rFonts w:ascii="Verdana" w:eastAsia="Verdana" w:hAnsi="Verdana" w:cs="Verdana"/>
          <w:b/>
          <w:sz w:val="22"/>
          <w:szCs w:val="22"/>
        </w:rPr>
        <w:tab/>
        <w:t>La presentación de la tesis doctoral en seminarios y congresos</w:t>
      </w:r>
    </w:p>
    <w:p w:rsidR="00B01697" w:rsidRDefault="00B01697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B01697" w:rsidRDefault="00B01697" w:rsidP="00B01697">
      <w:pPr>
        <w:pStyle w:val="Normal1"/>
        <w:ind w:left="2410" w:hanging="283"/>
        <w:rPr>
          <w:rFonts w:ascii="Verdana" w:eastAsia="Verdana" w:hAnsi="Verdana" w:cs="Verdana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Prof. D. José Domingo Rodríguez Martín. </w:t>
      </w:r>
      <w:r>
        <w:rPr>
          <w:rFonts w:ascii="Garamond" w:eastAsia="Garamond" w:hAnsi="Garamond" w:cs="Garamond"/>
          <w:i/>
          <w:color w:val="000000"/>
          <w:sz w:val="24"/>
          <w:szCs w:val="24"/>
          <w:highlight w:val="white"/>
        </w:rPr>
        <w:t xml:space="preserve"> Profesor Titular de Derecho Romano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 </w:t>
      </w:r>
    </w:p>
    <w:p w:rsidR="00B01697" w:rsidRDefault="00B01697" w:rsidP="00B01697">
      <w:pPr>
        <w:pStyle w:val="Normal1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B01697" w:rsidRDefault="00B01697" w:rsidP="00B01697">
      <w:pPr>
        <w:pStyle w:val="Normal1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CB3D19" w:rsidRDefault="00CB3D19">
      <w:pPr>
        <w:pStyle w:val="Normal1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915315" w:rsidRDefault="00836283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17:30 – 18:00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15315">
        <w:rPr>
          <w:rFonts w:ascii="Verdana" w:eastAsia="Verdana" w:hAnsi="Verdana" w:cs="Verdana"/>
          <w:b/>
          <w:sz w:val="22"/>
          <w:szCs w:val="22"/>
        </w:rPr>
        <w:t>Conclusiones.</w:t>
      </w:r>
    </w:p>
    <w:p w:rsidR="00915315" w:rsidRDefault="00915315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</w:p>
    <w:p w:rsidR="00915315" w:rsidRDefault="00915315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915315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18:00 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Entrega diplomas de asistencia. </w:t>
      </w:r>
    </w:p>
    <w:p w:rsidR="007E715C" w:rsidRDefault="007E715C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</w:p>
    <w:p w:rsidR="007E715C" w:rsidRDefault="007E715C" w:rsidP="00915315">
      <w:pPr>
        <w:pStyle w:val="Normal1"/>
        <w:ind w:left="2127" w:hanging="1985"/>
        <w:rPr>
          <w:rFonts w:ascii="Verdana" w:eastAsia="Verdana" w:hAnsi="Verdana" w:cs="Verdana"/>
          <w:b/>
          <w:sz w:val="22"/>
          <w:szCs w:val="22"/>
        </w:rPr>
      </w:pPr>
    </w:p>
    <w:p w:rsidR="007E715C" w:rsidRPr="002A6322" w:rsidRDefault="002A6322" w:rsidP="002A6322">
      <w:pPr>
        <w:pStyle w:val="Normal1"/>
        <w:rPr>
          <w:rFonts w:ascii="Garamond" w:eastAsia="Garamond" w:hAnsi="Garamond" w:cs="Garamond"/>
          <w:b/>
          <w:color w:val="000000"/>
          <w:sz w:val="24"/>
          <w:szCs w:val="24"/>
          <w:highlight w:val="white"/>
        </w:rPr>
      </w:pPr>
      <w:r w:rsidRPr="002A6322">
        <w:rPr>
          <w:rFonts w:ascii="Garamond" w:eastAsia="Garamond" w:hAnsi="Garamond" w:cs="Garamond"/>
          <w:b/>
          <w:color w:val="000000"/>
          <w:sz w:val="24"/>
          <w:szCs w:val="24"/>
          <w:highlight w:val="white"/>
        </w:rPr>
        <w:t>Organización:</w:t>
      </w:r>
    </w:p>
    <w:p w:rsidR="007E715C" w:rsidRDefault="00281714" w:rsidP="002A6322">
      <w:pPr>
        <w:pStyle w:val="Normal1"/>
        <w:rPr>
          <w:rFonts w:ascii="Garamond" w:eastAsia="Garamond" w:hAnsi="Garamond" w:cs="Garamond"/>
          <w:b/>
          <w:color w:val="000000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highlight w:val="white"/>
        </w:rPr>
        <w:t>Comisión académica del programa de doctorado en Derecho</w:t>
      </w:r>
    </w:p>
    <w:p w:rsidR="00CB3D19" w:rsidRPr="00281714" w:rsidRDefault="00281714" w:rsidP="00281714">
      <w:pPr>
        <w:pStyle w:val="Normal1"/>
        <w:ind w:left="2410" w:hanging="283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  <w:r w:rsidRPr="00281714">
        <w:rPr>
          <w:rFonts w:ascii="Garamond" w:eastAsia="Garamond" w:hAnsi="Garamond" w:cs="Garamond"/>
          <w:color w:val="000000"/>
          <w:sz w:val="24"/>
          <w:szCs w:val="24"/>
        </w:rPr>
        <w:t>doctorado.derecho@ucm.es</w:t>
      </w:r>
    </w:p>
    <w:p w:rsidR="00CB3D19" w:rsidRPr="002A6322" w:rsidRDefault="00CB3D19">
      <w:pPr>
        <w:pStyle w:val="Normal1"/>
        <w:ind w:left="2127"/>
        <w:rPr>
          <w:rFonts w:ascii="Verdana" w:eastAsia="Verdana" w:hAnsi="Verdana" w:cs="Verdana"/>
          <w:b/>
          <w:sz w:val="22"/>
          <w:szCs w:val="22"/>
        </w:rPr>
      </w:pPr>
    </w:p>
    <w:p w:rsidR="00CB3D19" w:rsidRPr="002A6322" w:rsidRDefault="00CB3D19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:rsidR="00CB3D19" w:rsidRDefault="00CB3D19">
      <w:pPr>
        <w:pStyle w:val="Normal1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</w:p>
    <w:p w:rsidR="00CB3D19" w:rsidRDefault="00CB3D19">
      <w:pPr>
        <w:pStyle w:val="Normal1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</w:p>
    <w:p w:rsidR="00CB3D19" w:rsidRDefault="00CB3D19">
      <w:pPr>
        <w:pStyle w:val="Normal1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</w:p>
    <w:p w:rsidR="00CB3D19" w:rsidRDefault="00CB3D19">
      <w:pPr>
        <w:pStyle w:val="Normal1"/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1" w:name="_gjdgxs" w:colFirst="0" w:colLast="0"/>
      <w:bookmarkEnd w:id="1"/>
    </w:p>
    <w:sectPr w:rsidR="00CB3D19" w:rsidSect="009E4288">
      <w:footerReference w:type="default" r:id="rId8"/>
      <w:type w:val="continuous"/>
      <w:pgSz w:w="11920" w:h="16840"/>
      <w:pgMar w:top="618" w:right="1134" w:bottom="278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23" w:rsidRDefault="00C44523" w:rsidP="00CB3D19">
      <w:r>
        <w:separator/>
      </w:r>
    </w:p>
  </w:endnote>
  <w:endnote w:type="continuationSeparator" w:id="0">
    <w:p w:rsidR="00C44523" w:rsidRDefault="00C44523" w:rsidP="00C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19" w:rsidRDefault="006318D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836283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83FB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CB3D19" w:rsidRDefault="00CB3D19">
    <w:pPr>
      <w:pStyle w:val="Normal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23" w:rsidRDefault="00C44523" w:rsidP="00CB3D19">
      <w:r>
        <w:separator/>
      </w:r>
    </w:p>
  </w:footnote>
  <w:footnote w:type="continuationSeparator" w:id="0">
    <w:p w:rsidR="00C44523" w:rsidRDefault="00C44523" w:rsidP="00CB3D19">
      <w:r>
        <w:continuationSeparator/>
      </w:r>
    </w:p>
  </w:footnote>
  <w:footnote w:id="1">
    <w:p w:rsidR="009E4288" w:rsidRPr="009E4288" w:rsidRDefault="009E4288" w:rsidP="009E4288">
      <w:pPr>
        <w:pStyle w:val="Textonotapie"/>
        <w:rPr>
          <w:b/>
        </w:rPr>
      </w:pPr>
      <w:r w:rsidRPr="009E4288">
        <w:rPr>
          <w:rStyle w:val="Refdenotaalpie"/>
        </w:rPr>
        <w:sym w:font="Symbol" w:char="F02A"/>
      </w:r>
      <w:r w:rsidRPr="009E4288">
        <w:rPr>
          <w:b/>
        </w:rPr>
        <w:t xml:space="preserve"> Se recuerda a los alumnos que se hayan matriculado en el presente curso académico 2019/2020 que deben presentar en Secretaría tanto el Compromiso Documental como la Inscripción del proyecto de Tesis Doctoral.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19"/>
    <w:rsid w:val="000179C6"/>
    <w:rsid w:val="00093102"/>
    <w:rsid w:val="00124F25"/>
    <w:rsid w:val="001A2ADB"/>
    <w:rsid w:val="00281714"/>
    <w:rsid w:val="002A6322"/>
    <w:rsid w:val="00306E12"/>
    <w:rsid w:val="00327AC3"/>
    <w:rsid w:val="00340DBE"/>
    <w:rsid w:val="00383FB8"/>
    <w:rsid w:val="00445862"/>
    <w:rsid w:val="0059169C"/>
    <w:rsid w:val="006318D6"/>
    <w:rsid w:val="006A77A9"/>
    <w:rsid w:val="007E715C"/>
    <w:rsid w:val="00836283"/>
    <w:rsid w:val="00915315"/>
    <w:rsid w:val="00972026"/>
    <w:rsid w:val="009968E5"/>
    <w:rsid w:val="009A2959"/>
    <w:rsid w:val="009C7651"/>
    <w:rsid w:val="009E4288"/>
    <w:rsid w:val="00A73D73"/>
    <w:rsid w:val="00AD3A18"/>
    <w:rsid w:val="00B01697"/>
    <w:rsid w:val="00BA5296"/>
    <w:rsid w:val="00C44523"/>
    <w:rsid w:val="00CB3D19"/>
    <w:rsid w:val="00CC5869"/>
    <w:rsid w:val="00CE726A"/>
    <w:rsid w:val="00DB226D"/>
    <w:rsid w:val="00D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1CE7-DBD9-4ECD-BB63-338625A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59"/>
  </w:style>
  <w:style w:type="paragraph" w:styleId="Ttulo1">
    <w:name w:val="heading 1"/>
    <w:basedOn w:val="Normal1"/>
    <w:next w:val="Normal1"/>
    <w:rsid w:val="00CB3D19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rsid w:val="00CB3D19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1"/>
    <w:next w:val="Normal1"/>
    <w:rsid w:val="00CB3D19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1"/>
    <w:next w:val="Normal1"/>
    <w:rsid w:val="00CB3D19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rsid w:val="00CB3D19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1"/>
    <w:next w:val="Normal1"/>
    <w:rsid w:val="00CB3D19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3D19"/>
  </w:style>
  <w:style w:type="table" w:customStyle="1" w:styleId="TableNormal">
    <w:name w:val="Table Normal"/>
    <w:rsid w:val="00CB3D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CB3D1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3D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428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4288"/>
  </w:style>
  <w:style w:type="character" w:styleId="Refdenotaalpie">
    <w:name w:val="footnote reference"/>
    <w:basedOn w:val="Fuentedeprrafopredeter"/>
    <w:uiPriority w:val="99"/>
    <w:semiHidden/>
    <w:unhideWhenUsed/>
    <w:rsid w:val="009E42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60B3-ACCC-406D-8BE7-8A03735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 García</dc:creator>
  <cp:lastModifiedBy>Usuario</cp:lastModifiedBy>
  <cp:revision>3</cp:revision>
  <cp:lastPrinted>2019-12-19T09:37:00Z</cp:lastPrinted>
  <dcterms:created xsi:type="dcterms:W3CDTF">2020-01-24T09:38:00Z</dcterms:created>
  <dcterms:modified xsi:type="dcterms:W3CDTF">2020-01-24T09:45:00Z</dcterms:modified>
</cp:coreProperties>
</file>